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A60B7" w14:textId="77777777" w:rsidR="006B1D88" w:rsidRDefault="006B1D88" w:rsidP="00452E7B">
      <w:pPr>
        <w:spacing w:line="276" w:lineRule="auto"/>
        <w:rPr>
          <w:lang w:val="en-GB"/>
        </w:rPr>
      </w:pPr>
    </w:p>
    <w:p w14:paraId="1D8C512B" w14:textId="13FAFCA1" w:rsidR="00B809A6" w:rsidRPr="00452E7B" w:rsidRDefault="00B809A6" w:rsidP="00452E7B">
      <w:pPr>
        <w:spacing w:line="276" w:lineRule="auto"/>
        <w:rPr>
          <w:lang w:val="en-GB"/>
        </w:rPr>
      </w:pPr>
      <w:r w:rsidRPr="00452E7B">
        <w:rPr>
          <w:lang w:val="en-GB"/>
        </w:rPr>
        <w:tab/>
      </w:r>
      <w:r w:rsidRPr="00452E7B">
        <w:rPr>
          <w:lang w:val="en-GB"/>
        </w:rPr>
        <w:tab/>
      </w:r>
    </w:p>
    <w:p w14:paraId="7BC3C627" w14:textId="1685D94B" w:rsidR="00A42F7F" w:rsidRDefault="00A42F7F" w:rsidP="00A42F7F">
      <w:pPr>
        <w:spacing w:line="276" w:lineRule="auto"/>
        <w:rPr>
          <w:bCs/>
          <w:lang w:val="en-GB"/>
        </w:rPr>
      </w:pPr>
      <w:proofErr w:type="spellStart"/>
      <w:r w:rsidRPr="003646CC">
        <w:rPr>
          <w:b/>
          <w:lang w:val="en-GB"/>
        </w:rPr>
        <w:t>Andmekaitse</w:t>
      </w:r>
      <w:proofErr w:type="spellEnd"/>
      <w:r w:rsidRPr="003646CC">
        <w:rPr>
          <w:b/>
          <w:lang w:val="en-GB"/>
        </w:rPr>
        <w:t xml:space="preserve"> </w:t>
      </w:r>
      <w:proofErr w:type="spellStart"/>
      <w:r w:rsidRPr="003646CC">
        <w:rPr>
          <w:b/>
          <w:lang w:val="en-GB"/>
        </w:rPr>
        <w:t>Inspektsioon</w:t>
      </w:r>
      <w:proofErr w:type="spellEnd"/>
      <w:r w:rsidRPr="006B1D88">
        <w:rPr>
          <w:bCs/>
          <w:lang w:val="en-GB"/>
        </w:rPr>
        <w:br/>
        <w:t>Tatari 39, Tallinn 10134</w:t>
      </w:r>
      <w:r w:rsidRPr="006B1D88">
        <w:rPr>
          <w:bCs/>
          <w:lang w:val="en-GB"/>
        </w:rPr>
        <w:br/>
        <w:t xml:space="preserve">E-mail: </w:t>
      </w:r>
      <w:hyperlink r:id="rId6" w:history="1">
        <w:r w:rsidRPr="006B1D88">
          <w:rPr>
            <w:bCs/>
            <w:lang w:val="en-GB"/>
          </w:rPr>
          <w:t>info@aki.ee</w:t>
        </w:r>
      </w:hyperlink>
    </w:p>
    <w:p w14:paraId="2AE63497" w14:textId="77777777" w:rsidR="006B1D88" w:rsidRPr="00452E7B" w:rsidRDefault="006B1D88" w:rsidP="006B1D88">
      <w:pPr>
        <w:spacing w:line="276" w:lineRule="auto"/>
        <w:jc w:val="right"/>
        <w:rPr>
          <w:highlight w:val="yellow"/>
          <w:shd w:val="clear" w:color="auto" w:fill="FFFFFF"/>
          <w:lang w:val="en-GB"/>
        </w:rPr>
      </w:pPr>
      <w:r w:rsidRPr="00017D38">
        <w:rPr>
          <w:shd w:val="clear" w:color="auto" w:fill="FFFFFF"/>
          <w:lang w:val="en-GB"/>
        </w:rPr>
        <w:t>2025-01-21</w:t>
      </w:r>
    </w:p>
    <w:p w14:paraId="06E6B7C2" w14:textId="77777777" w:rsidR="006B1D88" w:rsidRPr="006B1D88" w:rsidRDefault="006B1D88" w:rsidP="00A42F7F">
      <w:pPr>
        <w:spacing w:line="276" w:lineRule="auto"/>
        <w:rPr>
          <w:bCs/>
          <w:lang w:val="en-GB"/>
        </w:rPr>
      </w:pPr>
    </w:p>
    <w:p w14:paraId="24AE3DA3" w14:textId="77777777" w:rsidR="00A42F7F" w:rsidRPr="006B1D88" w:rsidRDefault="00A42F7F" w:rsidP="00A42F7F">
      <w:pPr>
        <w:spacing w:line="276" w:lineRule="auto"/>
        <w:rPr>
          <w:bCs/>
          <w:lang w:val="en-GB"/>
        </w:rPr>
      </w:pPr>
    </w:p>
    <w:p w14:paraId="2095B849" w14:textId="77777777" w:rsidR="00A42F7F" w:rsidRPr="006B1D88" w:rsidRDefault="00A42F7F" w:rsidP="00A42F7F">
      <w:pPr>
        <w:spacing w:line="276" w:lineRule="auto"/>
        <w:rPr>
          <w:b/>
          <w:lang w:val="en-GB"/>
        </w:rPr>
      </w:pPr>
      <w:r w:rsidRPr="006B1D88">
        <w:rPr>
          <w:b/>
          <w:lang w:val="en-GB"/>
        </w:rPr>
        <w:t>DATAKAITSEAMETNIKU NIMETAMINE</w:t>
      </w:r>
    </w:p>
    <w:p w14:paraId="0F037A3F" w14:textId="77777777" w:rsidR="00A42F7F" w:rsidRPr="006B1D88" w:rsidRDefault="00A42F7F" w:rsidP="00A42F7F">
      <w:pPr>
        <w:spacing w:line="276" w:lineRule="auto"/>
        <w:rPr>
          <w:bCs/>
          <w:lang w:val="en-GB"/>
        </w:rPr>
      </w:pPr>
    </w:p>
    <w:p w14:paraId="2ACB9493" w14:textId="77777777" w:rsidR="00A42F7F" w:rsidRPr="006B1D88" w:rsidRDefault="00A42F7F" w:rsidP="006B1D88">
      <w:pPr>
        <w:spacing w:line="276" w:lineRule="auto"/>
        <w:jc w:val="both"/>
        <w:rPr>
          <w:bCs/>
          <w:lang w:val="en-GB"/>
        </w:rPr>
      </w:pPr>
      <w:proofErr w:type="spellStart"/>
      <w:r w:rsidRPr="006B1D88">
        <w:rPr>
          <w:bCs/>
          <w:lang w:val="en-GB"/>
        </w:rPr>
        <w:t>Vastavalt</w:t>
      </w:r>
      <w:proofErr w:type="spellEnd"/>
      <w:r w:rsidRPr="006B1D88">
        <w:rPr>
          <w:bCs/>
          <w:lang w:val="en-GB"/>
        </w:rPr>
        <w:t xml:space="preserve"> </w:t>
      </w:r>
      <w:proofErr w:type="spellStart"/>
      <w:r w:rsidRPr="006B1D88">
        <w:rPr>
          <w:bCs/>
          <w:lang w:val="en-GB"/>
        </w:rPr>
        <w:t>Euroopa</w:t>
      </w:r>
      <w:proofErr w:type="spellEnd"/>
      <w:r w:rsidRPr="006B1D88">
        <w:rPr>
          <w:bCs/>
          <w:lang w:val="en-GB"/>
        </w:rPr>
        <w:t xml:space="preserve"> </w:t>
      </w:r>
      <w:proofErr w:type="spellStart"/>
      <w:r w:rsidRPr="006B1D88">
        <w:rPr>
          <w:bCs/>
          <w:lang w:val="en-GB"/>
        </w:rPr>
        <w:t>Liidu</w:t>
      </w:r>
      <w:proofErr w:type="spellEnd"/>
      <w:r w:rsidRPr="006B1D88">
        <w:rPr>
          <w:bCs/>
          <w:lang w:val="en-GB"/>
        </w:rPr>
        <w:t xml:space="preserve"> </w:t>
      </w:r>
      <w:proofErr w:type="spellStart"/>
      <w:r w:rsidRPr="006B1D88">
        <w:rPr>
          <w:bCs/>
          <w:lang w:val="en-GB"/>
        </w:rPr>
        <w:t>üldise</w:t>
      </w:r>
      <w:proofErr w:type="spellEnd"/>
      <w:r w:rsidRPr="006B1D88">
        <w:rPr>
          <w:bCs/>
          <w:lang w:val="en-GB"/>
        </w:rPr>
        <w:t xml:space="preserve"> </w:t>
      </w:r>
      <w:proofErr w:type="spellStart"/>
      <w:r w:rsidRPr="006B1D88">
        <w:rPr>
          <w:bCs/>
          <w:lang w:val="en-GB"/>
        </w:rPr>
        <w:t>andmekaitsemääruse</w:t>
      </w:r>
      <w:proofErr w:type="spellEnd"/>
      <w:r w:rsidRPr="006B1D88">
        <w:rPr>
          <w:bCs/>
          <w:lang w:val="en-GB"/>
        </w:rPr>
        <w:t xml:space="preserve"> (2016/679) </w:t>
      </w:r>
      <w:proofErr w:type="spellStart"/>
      <w:r w:rsidRPr="006B1D88">
        <w:rPr>
          <w:bCs/>
          <w:lang w:val="en-GB"/>
        </w:rPr>
        <w:t>artikli</w:t>
      </w:r>
      <w:proofErr w:type="spellEnd"/>
      <w:r w:rsidRPr="006B1D88">
        <w:rPr>
          <w:bCs/>
          <w:lang w:val="en-GB"/>
        </w:rPr>
        <w:t xml:space="preserve"> 37 </w:t>
      </w:r>
      <w:proofErr w:type="spellStart"/>
      <w:r w:rsidRPr="006B1D88">
        <w:rPr>
          <w:bCs/>
          <w:lang w:val="en-GB"/>
        </w:rPr>
        <w:t>lõike</w:t>
      </w:r>
      <w:proofErr w:type="spellEnd"/>
      <w:r w:rsidRPr="006B1D88">
        <w:rPr>
          <w:bCs/>
          <w:lang w:val="en-GB"/>
        </w:rPr>
        <w:t xml:space="preserve"> 7 </w:t>
      </w:r>
      <w:proofErr w:type="spellStart"/>
      <w:r w:rsidRPr="006B1D88">
        <w:rPr>
          <w:bCs/>
          <w:lang w:val="en-GB"/>
        </w:rPr>
        <w:t>kohaselt</w:t>
      </w:r>
      <w:proofErr w:type="spellEnd"/>
      <w:r w:rsidRPr="006B1D88">
        <w:rPr>
          <w:bCs/>
          <w:lang w:val="en-GB"/>
        </w:rPr>
        <w:t xml:space="preserve"> </w:t>
      </w:r>
      <w:proofErr w:type="spellStart"/>
      <w:r w:rsidRPr="006B1D88">
        <w:rPr>
          <w:bCs/>
          <w:lang w:val="en-GB"/>
        </w:rPr>
        <w:t>kehtestatud</w:t>
      </w:r>
      <w:proofErr w:type="spellEnd"/>
      <w:r w:rsidRPr="006B1D88">
        <w:rPr>
          <w:bCs/>
          <w:lang w:val="en-GB"/>
        </w:rPr>
        <w:t xml:space="preserve"> </w:t>
      </w:r>
      <w:proofErr w:type="spellStart"/>
      <w:r w:rsidRPr="006B1D88">
        <w:rPr>
          <w:bCs/>
          <w:lang w:val="en-GB"/>
        </w:rPr>
        <w:t>kohustusele</w:t>
      </w:r>
      <w:proofErr w:type="spellEnd"/>
      <w:r w:rsidRPr="006B1D88">
        <w:rPr>
          <w:bCs/>
          <w:lang w:val="en-GB"/>
        </w:rPr>
        <w:t xml:space="preserve"> </w:t>
      </w:r>
      <w:proofErr w:type="spellStart"/>
      <w:r w:rsidRPr="006B1D88">
        <w:rPr>
          <w:bCs/>
          <w:lang w:val="en-GB"/>
        </w:rPr>
        <w:t>teatame</w:t>
      </w:r>
      <w:proofErr w:type="spellEnd"/>
      <w:r w:rsidRPr="006B1D88">
        <w:rPr>
          <w:bCs/>
          <w:lang w:val="en-GB"/>
        </w:rPr>
        <w:t>, et GVP INVEST ESTONIA OÜ (</w:t>
      </w:r>
      <w:proofErr w:type="spellStart"/>
      <w:r w:rsidRPr="006B1D88">
        <w:rPr>
          <w:bCs/>
          <w:lang w:val="en-GB"/>
        </w:rPr>
        <w:t>ettevõtte</w:t>
      </w:r>
      <w:proofErr w:type="spellEnd"/>
      <w:r w:rsidRPr="006B1D88">
        <w:rPr>
          <w:bCs/>
          <w:lang w:val="en-GB"/>
        </w:rPr>
        <w:t xml:space="preserve"> </w:t>
      </w:r>
      <w:proofErr w:type="spellStart"/>
      <w:r w:rsidRPr="006B1D88">
        <w:rPr>
          <w:bCs/>
          <w:lang w:val="en-GB"/>
        </w:rPr>
        <w:t>kood</w:t>
      </w:r>
      <w:proofErr w:type="spellEnd"/>
      <w:r w:rsidRPr="006B1D88">
        <w:rPr>
          <w:bCs/>
          <w:lang w:val="en-GB"/>
        </w:rPr>
        <w:t xml:space="preserve"> 12771903, </w:t>
      </w:r>
      <w:proofErr w:type="spellStart"/>
      <w:r w:rsidRPr="006B1D88">
        <w:rPr>
          <w:bCs/>
          <w:lang w:val="en-GB"/>
        </w:rPr>
        <w:t>aadress</w:t>
      </w:r>
      <w:proofErr w:type="spellEnd"/>
      <w:r w:rsidRPr="006B1D88">
        <w:rPr>
          <w:bCs/>
          <w:lang w:val="en-GB"/>
        </w:rPr>
        <w:t xml:space="preserve"> Harju </w:t>
      </w:r>
      <w:proofErr w:type="spellStart"/>
      <w:r w:rsidRPr="006B1D88">
        <w:rPr>
          <w:bCs/>
          <w:lang w:val="en-GB"/>
        </w:rPr>
        <w:t>maakond</w:t>
      </w:r>
      <w:proofErr w:type="spellEnd"/>
      <w:r w:rsidRPr="006B1D88">
        <w:rPr>
          <w:bCs/>
          <w:lang w:val="en-GB"/>
        </w:rPr>
        <w:t xml:space="preserve">, Tallinn, </w:t>
      </w:r>
      <w:proofErr w:type="spellStart"/>
      <w:r w:rsidRPr="006B1D88">
        <w:rPr>
          <w:bCs/>
          <w:lang w:val="en-GB"/>
        </w:rPr>
        <w:t>Kesklinna</w:t>
      </w:r>
      <w:proofErr w:type="spellEnd"/>
      <w:r w:rsidRPr="006B1D88">
        <w:rPr>
          <w:bCs/>
          <w:lang w:val="en-GB"/>
        </w:rPr>
        <w:t xml:space="preserve"> </w:t>
      </w:r>
      <w:proofErr w:type="spellStart"/>
      <w:r w:rsidRPr="006B1D88">
        <w:rPr>
          <w:bCs/>
          <w:lang w:val="en-GB"/>
        </w:rPr>
        <w:t>linnaosa</w:t>
      </w:r>
      <w:proofErr w:type="spellEnd"/>
      <w:r w:rsidRPr="006B1D88">
        <w:rPr>
          <w:bCs/>
          <w:lang w:val="en-GB"/>
        </w:rPr>
        <w:t xml:space="preserve">, Tartu </w:t>
      </w:r>
      <w:proofErr w:type="spellStart"/>
      <w:r w:rsidRPr="006B1D88">
        <w:rPr>
          <w:bCs/>
          <w:lang w:val="en-GB"/>
        </w:rPr>
        <w:t>maantee</w:t>
      </w:r>
      <w:proofErr w:type="spellEnd"/>
      <w:r w:rsidRPr="006B1D88">
        <w:rPr>
          <w:bCs/>
          <w:lang w:val="en-GB"/>
        </w:rPr>
        <w:t xml:space="preserve"> 49, 10115) (</w:t>
      </w:r>
      <w:proofErr w:type="spellStart"/>
      <w:r w:rsidRPr="006B1D88">
        <w:rPr>
          <w:bCs/>
          <w:lang w:val="en-GB"/>
        </w:rPr>
        <w:t>edaspidi</w:t>
      </w:r>
      <w:proofErr w:type="spellEnd"/>
      <w:r w:rsidRPr="006B1D88">
        <w:rPr>
          <w:bCs/>
          <w:lang w:val="en-GB"/>
        </w:rPr>
        <w:t xml:space="preserve"> „</w:t>
      </w:r>
      <w:proofErr w:type="spellStart"/>
      <w:r w:rsidRPr="006B1D88">
        <w:rPr>
          <w:bCs/>
          <w:lang w:val="en-GB"/>
        </w:rPr>
        <w:t>Ettevõte</w:t>
      </w:r>
      <w:proofErr w:type="spellEnd"/>
      <w:r w:rsidRPr="006B1D88">
        <w:rPr>
          <w:bCs/>
          <w:lang w:val="en-GB"/>
        </w:rPr>
        <w:t xml:space="preserve">“) on </w:t>
      </w:r>
      <w:proofErr w:type="spellStart"/>
      <w:r w:rsidRPr="006B1D88">
        <w:rPr>
          <w:bCs/>
          <w:lang w:val="en-GB"/>
        </w:rPr>
        <w:t>määranud</w:t>
      </w:r>
      <w:proofErr w:type="spellEnd"/>
      <w:r w:rsidRPr="006B1D88">
        <w:rPr>
          <w:bCs/>
          <w:lang w:val="en-GB"/>
        </w:rPr>
        <w:t xml:space="preserve"> </w:t>
      </w:r>
      <w:proofErr w:type="spellStart"/>
      <w:r w:rsidRPr="006B1D88">
        <w:rPr>
          <w:bCs/>
          <w:lang w:val="en-GB"/>
        </w:rPr>
        <w:t>oma</w:t>
      </w:r>
      <w:proofErr w:type="spellEnd"/>
      <w:r w:rsidRPr="006B1D88">
        <w:rPr>
          <w:bCs/>
          <w:lang w:val="en-GB"/>
        </w:rPr>
        <w:t xml:space="preserve"> </w:t>
      </w:r>
      <w:proofErr w:type="spellStart"/>
      <w:r w:rsidRPr="006B1D88">
        <w:rPr>
          <w:bCs/>
          <w:lang w:val="en-GB"/>
        </w:rPr>
        <w:t>andmekaitseametnikuks</w:t>
      </w:r>
      <w:proofErr w:type="spellEnd"/>
      <w:r w:rsidRPr="006B1D88">
        <w:rPr>
          <w:bCs/>
          <w:lang w:val="en-GB"/>
        </w:rPr>
        <w:t xml:space="preserve"> "Data Protection and Security Solutions", MB (DPS Solutions), </w:t>
      </w:r>
      <w:proofErr w:type="spellStart"/>
      <w:r w:rsidRPr="006B1D88">
        <w:rPr>
          <w:bCs/>
          <w:lang w:val="en-GB"/>
        </w:rPr>
        <w:t>ettevõtte</w:t>
      </w:r>
      <w:proofErr w:type="spellEnd"/>
      <w:r w:rsidRPr="006B1D88">
        <w:rPr>
          <w:bCs/>
          <w:lang w:val="en-GB"/>
        </w:rPr>
        <w:t xml:space="preserve"> </w:t>
      </w:r>
      <w:proofErr w:type="spellStart"/>
      <w:r w:rsidRPr="006B1D88">
        <w:rPr>
          <w:bCs/>
          <w:lang w:val="en-GB"/>
        </w:rPr>
        <w:t>kood</w:t>
      </w:r>
      <w:proofErr w:type="spellEnd"/>
      <w:r w:rsidRPr="006B1D88">
        <w:rPr>
          <w:bCs/>
          <w:lang w:val="en-GB"/>
        </w:rPr>
        <w:t xml:space="preserve"> 304539959, </w:t>
      </w:r>
      <w:proofErr w:type="spellStart"/>
      <w:r w:rsidRPr="006B1D88">
        <w:rPr>
          <w:bCs/>
          <w:lang w:val="en-GB"/>
        </w:rPr>
        <w:t>registreeritud</w:t>
      </w:r>
      <w:proofErr w:type="spellEnd"/>
      <w:r w:rsidRPr="006B1D88">
        <w:rPr>
          <w:bCs/>
          <w:lang w:val="en-GB"/>
        </w:rPr>
        <w:t xml:space="preserve"> </w:t>
      </w:r>
      <w:proofErr w:type="spellStart"/>
      <w:r w:rsidRPr="006B1D88">
        <w:rPr>
          <w:bCs/>
          <w:lang w:val="en-GB"/>
        </w:rPr>
        <w:t>aadress</w:t>
      </w:r>
      <w:proofErr w:type="spellEnd"/>
      <w:r w:rsidRPr="006B1D88">
        <w:rPr>
          <w:bCs/>
          <w:lang w:val="en-GB"/>
        </w:rPr>
        <w:t xml:space="preserve"> </w:t>
      </w:r>
      <w:proofErr w:type="spellStart"/>
      <w:r w:rsidRPr="006B1D88">
        <w:rPr>
          <w:bCs/>
          <w:lang w:val="en-GB"/>
        </w:rPr>
        <w:t>Jonažolių</w:t>
      </w:r>
      <w:proofErr w:type="spellEnd"/>
      <w:r w:rsidRPr="006B1D88">
        <w:rPr>
          <w:bCs/>
          <w:lang w:val="en-GB"/>
        </w:rPr>
        <w:t xml:space="preserve"> g. 8-35, LT-04134 Vilnius, </w:t>
      </w:r>
      <w:proofErr w:type="spellStart"/>
      <w:r w:rsidRPr="006B1D88">
        <w:rPr>
          <w:bCs/>
          <w:lang w:val="en-GB"/>
        </w:rPr>
        <w:t>Leedu</w:t>
      </w:r>
      <w:proofErr w:type="spellEnd"/>
      <w:r w:rsidRPr="006B1D88">
        <w:rPr>
          <w:bCs/>
          <w:lang w:val="en-GB"/>
        </w:rPr>
        <w:t xml:space="preserve"> </w:t>
      </w:r>
      <w:proofErr w:type="spellStart"/>
      <w:r w:rsidRPr="006B1D88">
        <w:rPr>
          <w:bCs/>
          <w:lang w:val="en-GB"/>
        </w:rPr>
        <w:t>Vabariik</w:t>
      </w:r>
      <w:proofErr w:type="spellEnd"/>
      <w:r w:rsidRPr="006B1D88">
        <w:rPr>
          <w:bCs/>
          <w:lang w:val="en-GB"/>
        </w:rPr>
        <w:t xml:space="preserve">, </w:t>
      </w:r>
      <w:proofErr w:type="spellStart"/>
      <w:r w:rsidRPr="006B1D88">
        <w:rPr>
          <w:bCs/>
          <w:lang w:val="en-GB"/>
        </w:rPr>
        <w:t>veebisait</w:t>
      </w:r>
      <w:proofErr w:type="spellEnd"/>
      <w:r w:rsidRPr="006B1D88">
        <w:rPr>
          <w:bCs/>
          <w:lang w:val="en-GB"/>
        </w:rPr>
        <w:t xml:space="preserve"> </w:t>
      </w:r>
      <w:hyperlink r:id="rId7" w:tgtFrame="_new" w:history="1">
        <w:r w:rsidRPr="006B1D88">
          <w:rPr>
            <w:bCs/>
            <w:lang w:val="en-GB"/>
          </w:rPr>
          <w:t>www.dpssolutions.eu</w:t>
        </w:r>
      </w:hyperlink>
      <w:r w:rsidRPr="006B1D88">
        <w:rPr>
          <w:bCs/>
          <w:lang w:val="en-GB"/>
        </w:rPr>
        <w:t xml:space="preserve">, </w:t>
      </w:r>
      <w:proofErr w:type="spellStart"/>
      <w:r w:rsidRPr="006B1D88">
        <w:rPr>
          <w:bCs/>
          <w:lang w:val="en-GB"/>
        </w:rPr>
        <w:t>esindatud</w:t>
      </w:r>
      <w:proofErr w:type="spellEnd"/>
      <w:r w:rsidRPr="006B1D88">
        <w:rPr>
          <w:bCs/>
          <w:lang w:val="en-GB"/>
        </w:rPr>
        <w:t xml:space="preserve"> Paulius </w:t>
      </w:r>
      <w:proofErr w:type="spellStart"/>
      <w:r w:rsidRPr="006B1D88">
        <w:rPr>
          <w:bCs/>
          <w:lang w:val="en-GB"/>
        </w:rPr>
        <w:t>Pelenise</w:t>
      </w:r>
      <w:proofErr w:type="spellEnd"/>
      <w:r w:rsidRPr="006B1D88">
        <w:rPr>
          <w:bCs/>
          <w:lang w:val="en-GB"/>
        </w:rPr>
        <w:t xml:space="preserve"> (</w:t>
      </w:r>
      <w:proofErr w:type="spellStart"/>
      <w:r w:rsidRPr="006B1D88">
        <w:rPr>
          <w:bCs/>
          <w:lang w:val="en-GB"/>
        </w:rPr>
        <w:t>isikukood</w:t>
      </w:r>
      <w:proofErr w:type="spellEnd"/>
      <w:r w:rsidRPr="006B1D88">
        <w:rPr>
          <w:bCs/>
          <w:lang w:val="en-GB"/>
        </w:rPr>
        <w:t xml:space="preserve"> 38809091060, </w:t>
      </w:r>
      <w:proofErr w:type="spellStart"/>
      <w:r w:rsidRPr="006B1D88">
        <w:rPr>
          <w:bCs/>
          <w:lang w:val="en-GB"/>
        </w:rPr>
        <w:t>Leedu</w:t>
      </w:r>
      <w:proofErr w:type="spellEnd"/>
      <w:r w:rsidRPr="006B1D88">
        <w:rPr>
          <w:bCs/>
          <w:lang w:val="en-GB"/>
        </w:rPr>
        <w:t xml:space="preserve"> </w:t>
      </w:r>
      <w:proofErr w:type="spellStart"/>
      <w:r w:rsidRPr="006B1D88">
        <w:rPr>
          <w:bCs/>
          <w:lang w:val="en-GB"/>
        </w:rPr>
        <w:t>kodanik</w:t>
      </w:r>
      <w:proofErr w:type="spellEnd"/>
      <w:r w:rsidRPr="006B1D88">
        <w:rPr>
          <w:bCs/>
          <w:lang w:val="en-GB"/>
        </w:rPr>
        <w:t xml:space="preserve">) </w:t>
      </w:r>
      <w:proofErr w:type="spellStart"/>
      <w:r w:rsidRPr="006B1D88">
        <w:rPr>
          <w:bCs/>
          <w:lang w:val="en-GB"/>
        </w:rPr>
        <w:t>poolt</w:t>
      </w:r>
      <w:proofErr w:type="spellEnd"/>
      <w:r w:rsidRPr="006B1D88">
        <w:rPr>
          <w:bCs/>
          <w:lang w:val="en-GB"/>
        </w:rPr>
        <w:t>.</w:t>
      </w:r>
    </w:p>
    <w:p w14:paraId="48D82641" w14:textId="2740599E" w:rsidR="006B1D88" w:rsidRDefault="00A42F7F" w:rsidP="006B1D88">
      <w:pPr>
        <w:spacing w:line="276" w:lineRule="auto"/>
        <w:rPr>
          <w:bCs/>
          <w:lang w:val="en-GB"/>
        </w:rPr>
      </w:pPr>
      <w:proofErr w:type="spellStart"/>
      <w:r w:rsidRPr="006B1D88">
        <w:rPr>
          <w:bCs/>
          <w:lang w:val="en-GB"/>
        </w:rPr>
        <w:t>Ettevõtte</w:t>
      </w:r>
      <w:proofErr w:type="spellEnd"/>
      <w:r w:rsidRPr="006B1D88">
        <w:rPr>
          <w:bCs/>
          <w:lang w:val="en-GB"/>
        </w:rPr>
        <w:t xml:space="preserve"> </w:t>
      </w:r>
      <w:proofErr w:type="spellStart"/>
      <w:r w:rsidRPr="006B1D88">
        <w:rPr>
          <w:bCs/>
          <w:lang w:val="en-GB"/>
        </w:rPr>
        <w:t>kontaktisik</w:t>
      </w:r>
      <w:proofErr w:type="spellEnd"/>
      <w:r w:rsidRPr="006B1D88">
        <w:rPr>
          <w:bCs/>
          <w:lang w:val="en-GB"/>
        </w:rPr>
        <w:t xml:space="preserve">: </w:t>
      </w:r>
      <w:r w:rsidR="006B1D88" w:rsidRPr="006B1D88">
        <w:rPr>
          <w:bCs/>
          <w:lang w:val="en-GB"/>
        </w:rPr>
        <w:t>Anna Maria Smirnova, 49701073719, EST.</w:t>
      </w:r>
      <w:r w:rsidRPr="006B1D88">
        <w:rPr>
          <w:bCs/>
          <w:lang w:val="en-GB"/>
        </w:rPr>
        <w:br/>
      </w:r>
      <w:proofErr w:type="spellStart"/>
      <w:r w:rsidRPr="006B1D88">
        <w:rPr>
          <w:bCs/>
          <w:lang w:val="en-GB"/>
        </w:rPr>
        <w:t>Ettevõte</w:t>
      </w:r>
      <w:proofErr w:type="spellEnd"/>
      <w:r w:rsidRPr="006B1D88">
        <w:rPr>
          <w:bCs/>
          <w:lang w:val="en-GB"/>
        </w:rPr>
        <w:t xml:space="preserve"> </w:t>
      </w:r>
      <w:proofErr w:type="spellStart"/>
      <w:r w:rsidRPr="006B1D88">
        <w:rPr>
          <w:bCs/>
          <w:lang w:val="en-GB"/>
        </w:rPr>
        <w:t>kasutab</w:t>
      </w:r>
      <w:proofErr w:type="spellEnd"/>
      <w:r w:rsidRPr="006B1D88">
        <w:rPr>
          <w:bCs/>
          <w:lang w:val="en-GB"/>
        </w:rPr>
        <w:t xml:space="preserve"> </w:t>
      </w:r>
      <w:proofErr w:type="spellStart"/>
      <w:r w:rsidRPr="006B1D88">
        <w:rPr>
          <w:bCs/>
          <w:lang w:val="en-GB"/>
        </w:rPr>
        <w:t>andmesubjektidega</w:t>
      </w:r>
      <w:proofErr w:type="spellEnd"/>
      <w:r w:rsidRPr="006B1D88">
        <w:rPr>
          <w:bCs/>
          <w:lang w:val="en-GB"/>
        </w:rPr>
        <w:t xml:space="preserve"> </w:t>
      </w:r>
      <w:proofErr w:type="spellStart"/>
      <w:r w:rsidRPr="006B1D88">
        <w:rPr>
          <w:bCs/>
          <w:lang w:val="en-GB"/>
        </w:rPr>
        <w:t>suhtlemiseks</w:t>
      </w:r>
      <w:proofErr w:type="spellEnd"/>
      <w:r w:rsidRPr="006B1D88">
        <w:rPr>
          <w:bCs/>
          <w:lang w:val="en-GB"/>
        </w:rPr>
        <w:t xml:space="preserve"> </w:t>
      </w:r>
      <w:proofErr w:type="spellStart"/>
      <w:r w:rsidRPr="006B1D88">
        <w:rPr>
          <w:bCs/>
          <w:lang w:val="en-GB"/>
        </w:rPr>
        <w:t>järgmist</w:t>
      </w:r>
      <w:proofErr w:type="spellEnd"/>
      <w:r w:rsidRPr="006B1D88">
        <w:rPr>
          <w:bCs/>
          <w:lang w:val="en-GB"/>
        </w:rPr>
        <w:t xml:space="preserve"> e-</w:t>
      </w:r>
      <w:proofErr w:type="spellStart"/>
      <w:r w:rsidRPr="006B1D88">
        <w:rPr>
          <w:bCs/>
          <w:lang w:val="en-GB"/>
        </w:rPr>
        <w:t>posti</w:t>
      </w:r>
      <w:proofErr w:type="spellEnd"/>
      <w:r w:rsidRPr="006B1D88">
        <w:rPr>
          <w:bCs/>
          <w:lang w:val="en-GB"/>
        </w:rPr>
        <w:t xml:space="preserve"> </w:t>
      </w:r>
      <w:proofErr w:type="spellStart"/>
      <w:r w:rsidRPr="006B1D88">
        <w:rPr>
          <w:bCs/>
          <w:lang w:val="en-GB"/>
        </w:rPr>
        <w:t>aadressi</w:t>
      </w:r>
      <w:proofErr w:type="spellEnd"/>
      <w:r w:rsidRPr="006B1D88">
        <w:rPr>
          <w:bCs/>
          <w:lang w:val="en-GB"/>
        </w:rPr>
        <w:t xml:space="preserve">: </w:t>
      </w:r>
      <w:hyperlink r:id="rId8" w:history="1">
        <w:r w:rsidR="006B1D88" w:rsidRPr="006B1D88">
          <w:rPr>
            <w:bCs/>
            <w:lang w:val="en-GB"/>
          </w:rPr>
          <w:t>privacy@hamptontallinn.com</w:t>
        </w:r>
      </w:hyperlink>
      <w:r w:rsidRPr="006B1D88">
        <w:rPr>
          <w:bCs/>
          <w:lang w:val="en-GB"/>
        </w:rPr>
        <w:t>.</w:t>
      </w:r>
    </w:p>
    <w:p w14:paraId="306328B6" w14:textId="77777777" w:rsidR="006B1D88" w:rsidRPr="006B1D88" w:rsidRDefault="006B1D88" w:rsidP="006B1D88">
      <w:pPr>
        <w:spacing w:line="276" w:lineRule="auto"/>
        <w:rPr>
          <w:bCs/>
          <w:lang w:val="en-GB"/>
        </w:rPr>
      </w:pPr>
    </w:p>
    <w:p w14:paraId="729CD739" w14:textId="77777777" w:rsidR="00A42F7F" w:rsidRPr="006B1D88" w:rsidRDefault="00A42F7F" w:rsidP="006B1D88">
      <w:pPr>
        <w:spacing w:line="276" w:lineRule="auto"/>
        <w:rPr>
          <w:bCs/>
          <w:lang w:val="en-GB"/>
        </w:rPr>
      </w:pPr>
      <w:proofErr w:type="spellStart"/>
      <w:r w:rsidRPr="006B1D88">
        <w:rPr>
          <w:bCs/>
          <w:lang w:val="en-GB"/>
        </w:rPr>
        <w:t>Lugupidamisega</w:t>
      </w:r>
      <w:proofErr w:type="spellEnd"/>
      <w:r w:rsidRPr="006B1D88">
        <w:rPr>
          <w:bCs/>
          <w:lang w:val="en-GB"/>
        </w:rPr>
        <w:t>,</w:t>
      </w:r>
      <w:r w:rsidRPr="006B1D88">
        <w:rPr>
          <w:bCs/>
          <w:lang w:val="en-GB"/>
        </w:rPr>
        <w:br/>
        <w:t>GVP INVEST ESTONIA OÜ</w:t>
      </w:r>
      <w:r w:rsidRPr="006B1D88">
        <w:rPr>
          <w:bCs/>
          <w:lang w:val="en-GB"/>
        </w:rPr>
        <w:br/>
      </w:r>
      <w:proofErr w:type="spellStart"/>
      <w:r w:rsidRPr="006B1D88">
        <w:rPr>
          <w:bCs/>
          <w:lang w:val="en-GB"/>
        </w:rPr>
        <w:t>Volitatud</w:t>
      </w:r>
      <w:proofErr w:type="spellEnd"/>
      <w:r w:rsidRPr="006B1D88">
        <w:rPr>
          <w:bCs/>
          <w:lang w:val="en-GB"/>
        </w:rPr>
        <w:t xml:space="preserve"> </w:t>
      </w:r>
      <w:proofErr w:type="spellStart"/>
      <w:r w:rsidRPr="006B1D88">
        <w:rPr>
          <w:bCs/>
          <w:lang w:val="en-GB"/>
        </w:rPr>
        <w:t>esindaja</w:t>
      </w:r>
      <w:proofErr w:type="spellEnd"/>
      <w:r w:rsidRPr="006B1D88">
        <w:rPr>
          <w:bCs/>
          <w:lang w:val="en-GB"/>
        </w:rPr>
        <w:br/>
        <w:t>Toma Torseke</w:t>
      </w:r>
    </w:p>
    <w:p w14:paraId="1ED5A4AA" w14:textId="025AFED7" w:rsidR="00B809A6" w:rsidRPr="00452E7B" w:rsidRDefault="00B809A6" w:rsidP="00452E7B">
      <w:pPr>
        <w:spacing w:line="276" w:lineRule="auto"/>
        <w:rPr>
          <w:lang w:val="en-GB"/>
        </w:rPr>
      </w:pPr>
    </w:p>
    <w:sectPr w:rsidR="00B809A6" w:rsidRPr="00452E7B" w:rsidSect="00A83D45">
      <w:pgSz w:w="11906" w:h="16838"/>
      <w:pgMar w:top="1440" w:right="1080" w:bottom="1440" w:left="108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FD1D0B"/>
    <w:multiLevelType w:val="hybridMultilevel"/>
    <w:tmpl w:val="191A51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04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0NDO3MDYyNzU1MzNW0lEKTi0uzszPAykwqgUADkQ4eCwAAAA="/>
  </w:docVars>
  <w:rsids>
    <w:rsidRoot w:val="002E2C96"/>
    <w:rsid w:val="00017D38"/>
    <w:rsid w:val="00035EA3"/>
    <w:rsid w:val="00044B5D"/>
    <w:rsid w:val="000C794B"/>
    <w:rsid w:val="000D5639"/>
    <w:rsid w:val="000F6AE0"/>
    <w:rsid w:val="0014243D"/>
    <w:rsid w:val="00143BF7"/>
    <w:rsid w:val="00253EB8"/>
    <w:rsid w:val="00255604"/>
    <w:rsid w:val="00264066"/>
    <w:rsid w:val="002C4E35"/>
    <w:rsid w:val="002E2C96"/>
    <w:rsid w:val="00322B5F"/>
    <w:rsid w:val="00335CA7"/>
    <w:rsid w:val="00362084"/>
    <w:rsid w:val="003646CC"/>
    <w:rsid w:val="00365EFC"/>
    <w:rsid w:val="00377666"/>
    <w:rsid w:val="00395D69"/>
    <w:rsid w:val="003C3AE0"/>
    <w:rsid w:val="003E0AD6"/>
    <w:rsid w:val="003F1C32"/>
    <w:rsid w:val="00452E7B"/>
    <w:rsid w:val="004F0C0E"/>
    <w:rsid w:val="0056166A"/>
    <w:rsid w:val="005A7965"/>
    <w:rsid w:val="005A7D9C"/>
    <w:rsid w:val="006A7292"/>
    <w:rsid w:val="006B1D88"/>
    <w:rsid w:val="006D7194"/>
    <w:rsid w:val="006D72CA"/>
    <w:rsid w:val="006E1C14"/>
    <w:rsid w:val="00705BE9"/>
    <w:rsid w:val="0071667E"/>
    <w:rsid w:val="00716A14"/>
    <w:rsid w:val="00724B8B"/>
    <w:rsid w:val="00743156"/>
    <w:rsid w:val="007965F2"/>
    <w:rsid w:val="007E42E4"/>
    <w:rsid w:val="007F12AC"/>
    <w:rsid w:val="008352C0"/>
    <w:rsid w:val="00850F4D"/>
    <w:rsid w:val="00902458"/>
    <w:rsid w:val="0090251E"/>
    <w:rsid w:val="00995E57"/>
    <w:rsid w:val="0099778D"/>
    <w:rsid w:val="009B5485"/>
    <w:rsid w:val="009D38D2"/>
    <w:rsid w:val="009D77C0"/>
    <w:rsid w:val="00A42F7F"/>
    <w:rsid w:val="00A62471"/>
    <w:rsid w:val="00A83D45"/>
    <w:rsid w:val="00AE2C0D"/>
    <w:rsid w:val="00B809A6"/>
    <w:rsid w:val="00B90CFF"/>
    <w:rsid w:val="00BE2046"/>
    <w:rsid w:val="00BE356D"/>
    <w:rsid w:val="00C22A26"/>
    <w:rsid w:val="00C359CF"/>
    <w:rsid w:val="00C8747E"/>
    <w:rsid w:val="00CC360C"/>
    <w:rsid w:val="00CD4B81"/>
    <w:rsid w:val="00D30C6E"/>
    <w:rsid w:val="00D814E0"/>
    <w:rsid w:val="00DB0051"/>
    <w:rsid w:val="00DC5282"/>
    <w:rsid w:val="00E21C4D"/>
    <w:rsid w:val="00E579F7"/>
    <w:rsid w:val="00EC3A53"/>
    <w:rsid w:val="00EC690C"/>
    <w:rsid w:val="00F1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8536"/>
  <w15:chartTrackingRefBased/>
  <w15:docId w15:val="{B377AFB5-33CD-42E9-B73C-6247AC37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4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3D45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E2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C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C0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C0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C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C0D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424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C3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hamptontallinn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pssolutions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aki.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A39EB-12AD-4363-8FF0-B1F92F3E1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Gabija Norvaišaitė</dc:creator>
  <cp:keywords>, docId:9735DCF03801E4532A86E63A4CA580AC</cp:keywords>
  <dc:description/>
  <cp:lastModifiedBy>Toma Torseke</cp:lastModifiedBy>
  <cp:revision>2</cp:revision>
  <dcterms:created xsi:type="dcterms:W3CDTF">2025-02-04T12:17:00Z</dcterms:created>
  <dcterms:modified xsi:type="dcterms:W3CDTF">2025-02-04T12:17:00Z</dcterms:modified>
</cp:coreProperties>
</file>